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2D1B" w14:textId="10196431" w:rsidR="00A559ED" w:rsidRDefault="00A028BF">
      <w:r>
        <w:rPr>
          <w:noProof/>
        </w:rPr>
        <w:drawing>
          <wp:inline distT="0" distB="0" distL="0" distR="0" wp14:anchorId="4408B53E" wp14:editId="1D1DD302">
            <wp:extent cx="5731625" cy="1047404"/>
            <wp:effectExtent l="0" t="0" r="2540" b="63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625" cy="104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DA11" w14:textId="4736A567" w:rsidR="00BF757E" w:rsidRPr="00D60433" w:rsidRDefault="00BF757E" w:rsidP="00A559ED">
      <w:pPr>
        <w:spacing w:after="0" w:line="240" w:lineRule="auto"/>
        <w:jc w:val="center"/>
        <w:rPr>
          <w:rFonts w:cs="Times New Roman"/>
          <w:b/>
          <w:szCs w:val="24"/>
          <w:lang w:val="pt-BR"/>
        </w:rPr>
      </w:pPr>
      <w:r w:rsidRPr="00D60433">
        <w:rPr>
          <w:rFonts w:cs="Times New Roman"/>
          <w:b/>
          <w:szCs w:val="24"/>
          <w:lang w:val="pt-BR"/>
        </w:rPr>
        <w:t xml:space="preserve">JESENSKI SAJAM, 06. – 08. 10. 2023. </w:t>
      </w:r>
    </w:p>
    <w:p w14:paraId="0380FB6A" w14:textId="11C5370E" w:rsidR="00A559ED" w:rsidRPr="00D60433" w:rsidRDefault="00A559ED" w:rsidP="00A559ED">
      <w:pPr>
        <w:spacing w:after="0" w:line="240" w:lineRule="auto"/>
        <w:jc w:val="center"/>
        <w:rPr>
          <w:rFonts w:cs="Times New Roman"/>
          <w:b/>
          <w:szCs w:val="24"/>
          <w:lang w:val="pt-BR"/>
        </w:rPr>
      </w:pPr>
      <w:r w:rsidRPr="00D60433">
        <w:rPr>
          <w:rFonts w:cs="Times New Roman"/>
          <w:b/>
          <w:szCs w:val="24"/>
          <w:lang w:val="pt-BR"/>
        </w:rPr>
        <w:t>Gospodarski centar, Osijek, Gospodarska zona 10</w:t>
      </w:r>
    </w:p>
    <w:p w14:paraId="6C82AB4E" w14:textId="77777777" w:rsidR="00A559ED" w:rsidRPr="00A559ED" w:rsidRDefault="00A559ED" w:rsidP="00A559ED">
      <w:pPr>
        <w:spacing w:after="0" w:line="240" w:lineRule="auto"/>
        <w:jc w:val="center"/>
        <w:rPr>
          <w:rFonts w:cs="Times New Roman"/>
          <w:b/>
          <w:sz w:val="20"/>
          <w:szCs w:val="20"/>
          <w:lang w:val="pt-BR"/>
        </w:rPr>
      </w:pPr>
    </w:p>
    <w:p w14:paraId="0639CDE7" w14:textId="77777777" w:rsidR="00A559ED" w:rsidRPr="00BF757E" w:rsidRDefault="00A559ED" w:rsidP="00A559ED">
      <w:pPr>
        <w:spacing w:after="0" w:line="240" w:lineRule="auto"/>
        <w:jc w:val="center"/>
        <w:rPr>
          <w:rFonts w:cs="Times New Roman"/>
          <w:b/>
          <w:szCs w:val="24"/>
          <w:lang w:eastAsia="hr-HR"/>
        </w:rPr>
      </w:pPr>
      <w:r w:rsidRPr="00BF757E">
        <w:rPr>
          <w:rFonts w:cs="Times New Roman"/>
          <w:b/>
          <w:szCs w:val="24"/>
        </w:rPr>
        <w:t>PRIJAVA ZA IZLAGANJE - ugovor</w:t>
      </w:r>
    </w:p>
    <w:p w14:paraId="729CD9D4" w14:textId="77777777" w:rsidR="00A559ED" w:rsidRPr="00A559ED" w:rsidRDefault="00A559ED" w:rsidP="00A559ED">
      <w:pPr>
        <w:spacing w:after="0" w:line="240" w:lineRule="auto"/>
        <w:rPr>
          <w:rFonts w:cs="Times New Roman"/>
          <w:sz w:val="20"/>
          <w:szCs w:val="20"/>
        </w:rPr>
      </w:pPr>
      <w:r w:rsidRPr="00A559ED">
        <w:rPr>
          <w:rFonts w:cs="Times New Roman"/>
          <w:sz w:val="20"/>
          <w:szCs w:val="20"/>
        </w:rPr>
        <w:t xml:space="preserve">                                          </w:t>
      </w:r>
    </w:p>
    <w:p w14:paraId="065D7BBA" w14:textId="7E2974EB" w:rsidR="00A559ED" w:rsidRPr="00A559ED" w:rsidRDefault="00A559ED" w:rsidP="00A559ED">
      <w:pPr>
        <w:pStyle w:val="Odlomakpopisa"/>
        <w:numPr>
          <w:ilvl w:val="0"/>
          <w:numId w:val="2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A559ED">
        <w:rPr>
          <w:rFonts w:cs="Times New Roman"/>
          <w:b/>
          <w:sz w:val="20"/>
          <w:szCs w:val="20"/>
        </w:rPr>
        <w:t>PODACI O IZLAGAČU</w:t>
      </w:r>
    </w:p>
    <w:p w14:paraId="30EFE4CE" w14:textId="77777777" w:rsidR="00A559ED" w:rsidRDefault="00A559ED" w:rsidP="00A559ED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0"/>
        <w:gridCol w:w="3068"/>
        <w:gridCol w:w="1527"/>
        <w:gridCol w:w="3751"/>
      </w:tblGrid>
      <w:tr w:rsidR="00A559ED" w14:paraId="712D2D8D" w14:textId="77777777" w:rsidTr="00294789">
        <w:trPr>
          <w:trHeight w:val="432"/>
        </w:trPr>
        <w:tc>
          <w:tcPr>
            <w:tcW w:w="2122" w:type="dxa"/>
          </w:tcPr>
          <w:p w14:paraId="0114F970" w14:textId="0C8A9CCD" w:rsidR="00A559ED" w:rsidRPr="00294789" w:rsidRDefault="00A559ED" w:rsidP="00A559E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94789">
              <w:rPr>
                <w:rFonts w:cs="Times New Roman"/>
                <w:b/>
                <w:bCs/>
                <w:sz w:val="20"/>
                <w:szCs w:val="20"/>
              </w:rPr>
              <w:t>Naziv tvrtke/obrta</w:t>
            </w:r>
          </w:p>
        </w:tc>
        <w:tc>
          <w:tcPr>
            <w:tcW w:w="3106" w:type="dxa"/>
            <w:tcBorders>
              <w:right w:val="nil"/>
            </w:tcBorders>
          </w:tcPr>
          <w:p w14:paraId="4A6DB2B6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70BCED61" w14:textId="3A913F66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nil"/>
            </w:tcBorders>
          </w:tcPr>
          <w:p w14:paraId="1CB1EF11" w14:textId="6F1AC322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9ED" w14:paraId="358757C1" w14:textId="77777777" w:rsidTr="005C1F7D">
        <w:tc>
          <w:tcPr>
            <w:tcW w:w="2122" w:type="dxa"/>
          </w:tcPr>
          <w:p w14:paraId="608306B3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Adresa</w:t>
            </w:r>
            <w:r w:rsidR="005C1F7D">
              <w:rPr>
                <w:rFonts w:cs="Times New Roman"/>
                <w:sz w:val="20"/>
                <w:szCs w:val="20"/>
              </w:rPr>
              <w:t xml:space="preserve"> tvrtke</w:t>
            </w:r>
          </w:p>
          <w:p w14:paraId="6D395F69" w14:textId="08B19E87" w:rsidR="00372E90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29763BD5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A063A5A" w14:textId="2B3B2D8F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Kontakt osoba</w:t>
            </w:r>
          </w:p>
        </w:tc>
        <w:tc>
          <w:tcPr>
            <w:tcW w:w="3798" w:type="dxa"/>
          </w:tcPr>
          <w:p w14:paraId="4D0E3801" w14:textId="1AEB9029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9ED" w14:paraId="2DCCB367" w14:textId="77777777" w:rsidTr="005C1F7D">
        <w:tc>
          <w:tcPr>
            <w:tcW w:w="2122" w:type="dxa"/>
          </w:tcPr>
          <w:p w14:paraId="292F3A3E" w14:textId="77777777" w:rsidR="00A559ED" w:rsidRDefault="00A125C8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Država</w:t>
            </w:r>
          </w:p>
          <w:p w14:paraId="243E5557" w14:textId="6ADBFEB1" w:rsidR="00372E90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772BD15D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C5CA838" w14:textId="063FA258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Telefon</w:t>
            </w:r>
          </w:p>
        </w:tc>
        <w:tc>
          <w:tcPr>
            <w:tcW w:w="3798" w:type="dxa"/>
          </w:tcPr>
          <w:p w14:paraId="065CB65D" w14:textId="3BF97725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9ED" w14:paraId="3E3C6466" w14:textId="77777777" w:rsidTr="005C1F7D">
        <w:tc>
          <w:tcPr>
            <w:tcW w:w="2122" w:type="dxa"/>
          </w:tcPr>
          <w:p w14:paraId="5DBA0B47" w14:textId="77777777" w:rsidR="00294789" w:rsidRDefault="00294789" w:rsidP="00A559E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94789">
              <w:rPr>
                <w:rFonts w:cs="Times New Roman"/>
                <w:sz w:val="20"/>
                <w:szCs w:val="20"/>
              </w:rPr>
              <w:t>Br.pošte</w:t>
            </w:r>
            <w:proofErr w:type="spellEnd"/>
            <w:r w:rsidRPr="00294789">
              <w:rPr>
                <w:rFonts w:cs="Times New Roman"/>
                <w:sz w:val="20"/>
                <w:szCs w:val="20"/>
              </w:rPr>
              <w:t xml:space="preserve"> i naziv mjesta</w:t>
            </w:r>
          </w:p>
          <w:p w14:paraId="210B30F0" w14:textId="58D08B2E" w:rsidR="00372E90" w:rsidRPr="00294789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4CF5E9FC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3C365D0" w14:textId="145F795A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Mobitel</w:t>
            </w:r>
          </w:p>
        </w:tc>
        <w:tc>
          <w:tcPr>
            <w:tcW w:w="3798" w:type="dxa"/>
          </w:tcPr>
          <w:p w14:paraId="45613BB5" w14:textId="39AE6E1F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9ED" w14:paraId="5BA87B36" w14:textId="77777777" w:rsidTr="005C1F7D">
        <w:tc>
          <w:tcPr>
            <w:tcW w:w="2122" w:type="dxa"/>
          </w:tcPr>
          <w:p w14:paraId="1710D1A5" w14:textId="77777777" w:rsidR="00A559ED" w:rsidRDefault="00A125C8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Ulica i kućni broj</w:t>
            </w:r>
          </w:p>
          <w:p w14:paraId="2DE46822" w14:textId="49B8BDA2" w:rsidR="00372E90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517DFAC8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8094EBF" w14:textId="540238AB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Direktor</w:t>
            </w:r>
            <w:r w:rsidR="00294789">
              <w:rPr>
                <w:rFonts w:cs="Times New Roman"/>
                <w:sz w:val="20"/>
                <w:szCs w:val="20"/>
              </w:rPr>
              <w:t>/vlasnik</w:t>
            </w:r>
          </w:p>
        </w:tc>
        <w:tc>
          <w:tcPr>
            <w:tcW w:w="3798" w:type="dxa"/>
          </w:tcPr>
          <w:p w14:paraId="2E7BBA58" w14:textId="2A25D280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9ED" w14:paraId="5F22B670" w14:textId="77777777" w:rsidTr="005C1F7D">
        <w:tc>
          <w:tcPr>
            <w:tcW w:w="2122" w:type="dxa"/>
          </w:tcPr>
          <w:p w14:paraId="7D24F85D" w14:textId="77777777" w:rsidR="00A559ED" w:rsidRDefault="005C1F7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Žiro-račun</w:t>
            </w:r>
          </w:p>
          <w:p w14:paraId="698BBE20" w14:textId="623EC2F6" w:rsidR="00372E90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5A077A47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BA5936D" w14:textId="7E6D83EE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www</w:t>
            </w:r>
          </w:p>
        </w:tc>
        <w:tc>
          <w:tcPr>
            <w:tcW w:w="3798" w:type="dxa"/>
          </w:tcPr>
          <w:p w14:paraId="3109C6F7" w14:textId="681EAB7C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9ED" w14:paraId="602AEC45" w14:textId="77777777" w:rsidTr="005C1F7D">
        <w:tc>
          <w:tcPr>
            <w:tcW w:w="2122" w:type="dxa"/>
          </w:tcPr>
          <w:p w14:paraId="09ED3724" w14:textId="77777777" w:rsidR="00A559ED" w:rsidRDefault="005C1F7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Banka</w:t>
            </w:r>
          </w:p>
          <w:p w14:paraId="51BDD62E" w14:textId="09DE792E" w:rsidR="00372E90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2E95F8B3" w14:textId="77777777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0492703" w14:textId="0B78350E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 adresa</w:t>
            </w:r>
          </w:p>
        </w:tc>
        <w:tc>
          <w:tcPr>
            <w:tcW w:w="3798" w:type="dxa"/>
          </w:tcPr>
          <w:p w14:paraId="7ACE8756" w14:textId="1A15C592" w:rsidR="00A559ED" w:rsidRDefault="00A559E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1F7D" w14:paraId="5FDCAD62" w14:textId="77777777" w:rsidTr="005C1F7D">
        <w:tc>
          <w:tcPr>
            <w:tcW w:w="2122" w:type="dxa"/>
          </w:tcPr>
          <w:p w14:paraId="17BB0DC4" w14:textId="77777777" w:rsidR="005C1F7D" w:rsidRDefault="005C1F7D" w:rsidP="00A559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OIB</w:t>
            </w:r>
          </w:p>
          <w:p w14:paraId="0B76A5BA" w14:textId="0CC55F5E" w:rsidR="00372E90" w:rsidRDefault="00372E90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61C07D3A" w14:textId="77777777" w:rsidR="005C1F7D" w:rsidRDefault="005C1F7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090FDCD" w14:textId="211B5186" w:rsidR="005C1F7D" w:rsidRDefault="005C1F7D" w:rsidP="00A559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4565723F" w14:textId="77777777" w:rsidR="005C1F7D" w:rsidRDefault="005C1F7D" w:rsidP="00A559E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4B06292" w14:textId="77777777" w:rsidR="00A559ED" w:rsidRPr="00A559ED" w:rsidRDefault="00A559ED" w:rsidP="00A559ED">
      <w:pPr>
        <w:spacing w:after="0" w:line="240" w:lineRule="auto"/>
        <w:rPr>
          <w:rFonts w:cs="Times New Roman"/>
          <w:sz w:val="20"/>
          <w:szCs w:val="20"/>
        </w:rPr>
      </w:pPr>
    </w:p>
    <w:p w14:paraId="451FE8B6" w14:textId="742F6CE6" w:rsidR="00503690" w:rsidRPr="00503690" w:rsidRDefault="00A559ED" w:rsidP="00503690">
      <w:pPr>
        <w:pStyle w:val="Odlomakpopisa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503690">
        <w:rPr>
          <w:rFonts w:cs="Times New Roman"/>
          <w:b/>
          <w:sz w:val="20"/>
          <w:szCs w:val="20"/>
        </w:rPr>
        <w:t>NARUČUJEMO-slijedeći izložbeni prostor i tehničke usluge</w:t>
      </w:r>
      <w:r w:rsidRPr="00503690">
        <w:rPr>
          <w:rFonts w:cs="Times New Roman"/>
          <w:sz w:val="20"/>
          <w:szCs w:val="20"/>
        </w:rPr>
        <w:tab/>
      </w:r>
    </w:p>
    <w:p w14:paraId="78DB9744" w14:textId="77777777" w:rsidR="00503690" w:rsidRDefault="00503690" w:rsidP="00503690">
      <w:pPr>
        <w:pStyle w:val="Odlomakpopisa"/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851"/>
        <w:gridCol w:w="2268"/>
        <w:gridCol w:w="2806"/>
      </w:tblGrid>
      <w:tr w:rsidR="0056289E" w14:paraId="4F8465B8" w14:textId="77777777" w:rsidTr="00372E90">
        <w:tc>
          <w:tcPr>
            <w:tcW w:w="3261" w:type="dxa"/>
          </w:tcPr>
          <w:p w14:paraId="2D62D879" w14:textId="7D54D945" w:rsidR="00503690" w:rsidRPr="00294789" w:rsidRDefault="008F01E5" w:rsidP="00503690">
            <w:pPr>
              <w:pStyle w:val="Odlomakpopis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294789">
              <w:rPr>
                <w:rFonts w:cs="Times New Roman"/>
                <w:b/>
                <w:bCs/>
                <w:sz w:val="20"/>
                <w:szCs w:val="20"/>
              </w:rPr>
              <w:t xml:space="preserve">Opis prostora/usluge </w:t>
            </w:r>
          </w:p>
        </w:tc>
        <w:tc>
          <w:tcPr>
            <w:tcW w:w="1275" w:type="dxa"/>
          </w:tcPr>
          <w:p w14:paraId="44176A21" w14:textId="63CB213F" w:rsidR="00503690" w:rsidRPr="00294789" w:rsidRDefault="008F01E5" w:rsidP="00503690">
            <w:pPr>
              <w:pStyle w:val="Odlomakpopis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294789">
              <w:rPr>
                <w:rFonts w:cs="Times New Roman"/>
                <w:b/>
                <w:bCs/>
                <w:sz w:val="20"/>
                <w:szCs w:val="20"/>
              </w:rPr>
              <w:t xml:space="preserve">Količina </w:t>
            </w:r>
          </w:p>
        </w:tc>
        <w:tc>
          <w:tcPr>
            <w:tcW w:w="851" w:type="dxa"/>
          </w:tcPr>
          <w:p w14:paraId="514F5B77" w14:textId="64665D74" w:rsidR="00503690" w:rsidRPr="00294789" w:rsidRDefault="008F01E5" w:rsidP="00503690">
            <w:pPr>
              <w:pStyle w:val="Odlomakpopis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294789">
              <w:rPr>
                <w:rFonts w:cs="Times New Roman"/>
                <w:b/>
                <w:bCs/>
                <w:sz w:val="20"/>
                <w:szCs w:val="20"/>
              </w:rPr>
              <w:t xml:space="preserve">Jed. mjere </w:t>
            </w:r>
          </w:p>
        </w:tc>
        <w:tc>
          <w:tcPr>
            <w:tcW w:w="2268" w:type="dxa"/>
          </w:tcPr>
          <w:p w14:paraId="6C74B826" w14:textId="461C1FCE" w:rsidR="00503690" w:rsidRPr="00294789" w:rsidRDefault="008F01E5" w:rsidP="00503690">
            <w:pPr>
              <w:pStyle w:val="Odlomakpopis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294789">
              <w:rPr>
                <w:rFonts w:cs="Times New Roman"/>
                <w:b/>
                <w:bCs/>
                <w:sz w:val="20"/>
                <w:szCs w:val="20"/>
              </w:rPr>
              <w:t>Cijena/</w:t>
            </w:r>
            <w:proofErr w:type="spellStart"/>
            <w:r w:rsidRPr="00294789">
              <w:rPr>
                <w:rFonts w:cs="Times New Roman"/>
                <w:b/>
                <w:bCs/>
                <w:sz w:val="20"/>
                <w:szCs w:val="20"/>
              </w:rPr>
              <w:t>jed.mjere</w:t>
            </w:r>
            <w:proofErr w:type="spellEnd"/>
          </w:p>
        </w:tc>
        <w:tc>
          <w:tcPr>
            <w:tcW w:w="2806" w:type="dxa"/>
          </w:tcPr>
          <w:p w14:paraId="54C9746D" w14:textId="25E18A69" w:rsidR="00503690" w:rsidRPr="00294789" w:rsidRDefault="00503690" w:rsidP="00503690">
            <w:pPr>
              <w:pStyle w:val="Odlomakpopis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294789">
              <w:rPr>
                <w:rFonts w:cs="Times New Roman"/>
                <w:b/>
                <w:bCs/>
                <w:sz w:val="20"/>
                <w:szCs w:val="20"/>
              </w:rPr>
              <w:t>Ukupno</w:t>
            </w:r>
            <w:r w:rsidR="0056289E" w:rsidRPr="00294789">
              <w:rPr>
                <w:rFonts w:cs="Times New Roman"/>
                <w:b/>
                <w:bCs/>
                <w:sz w:val="20"/>
                <w:szCs w:val="20"/>
              </w:rPr>
              <w:t xml:space="preserve"> bez PDV</w:t>
            </w:r>
          </w:p>
        </w:tc>
      </w:tr>
      <w:tr w:rsidR="0056289E" w14:paraId="5FF3CC2A" w14:textId="77777777" w:rsidTr="00372E90">
        <w:tc>
          <w:tcPr>
            <w:tcW w:w="3261" w:type="dxa"/>
          </w:tcPr>
          <w:p w14:paraId="253F21CE" w14:textId="260059B1" w:rsidR="00503690" w:rsidRDefault="008F01E5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Otvoreni izložbeni prostor</w:t>
            </w:r>
          </w:p>
        </w:tc>
        <w:tc>
          <w:tcPr>
            <w:tcW w:w="1275" w:type="dxa"/>
          </w:tcPr>
          <w:p w14:paraId="0200AD23" w14:textId="72067CC1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FECE43" w14:textId="3D6AC85A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m²</w:t>
            </w:r>
          </w:p>
        </w:tc>
        <w:tc>
          <w:tcPr>
            <w:tcW w:w="2268" w:type="dxa"/>
          </w:tcPr>
          <w:p w14:paraId="403BC32C" w14:textId="7FD3353A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21,23 €/m²</w:t>
            </w:r>
          </w:p>
        </w:tc>
        <w:tc>
          <w:tcPr>
            <w:tcW w:w="2806" w:type="dxa"/>
          </w:tcPr>
          <w:p w14:paraId="4FBB4FDE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56289E" w14:paraId="7407C27C" w14:textId="77777777" w:rsidTr="00372E90">
        <w:tc>
          <w:tcPr>
            <w:tcW w:w="3261" w:type="dxa"/>
          </w:tcPr>
          <w:p w14:paraId="26EC6344" w14:textId="2F643315" w:rsidR="008F01E5" w:rsidRDefault="008F01E5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Neopremljeni izložbeni prostor u hali</w:t>
            </w:r>
          </w:p>
        </w:tc>
        <w:tc>
          <w:tcPr>
            <w:tcW w:w="1275" w:type="dxa"/>
          </w:tcPr>
          <w:p w14:paraId="55A8F2C8" w14:textId="1130A350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76BCA5" w14:textId="7ED2C2A3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m² </w:t>
            </w:r>
          </w:p>
        </w:tc>
        <w:tc>
          <w:tcPr>
            <w:tcW w:w="2268" w:type="dxa"/>
          </w:tcPr>
          <w:p w14:paraId="5F2FE58C" w14:textId="2E6BD1A5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33,18 €/m</w:t>
            </w:r>
            <w:r w:rsidR="00294789">
              <w:rPr>
                <w:rFonts w:cs="Times New Roman"/>
                <w:sz w:val="20"/>
                <w:szCs w:val="20"/>
              </w:rPr>
              <w:t>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14:paraId="4B86235F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56289E" w14:paraId="0F113729" w14:textId="77777777" w:rsidTr="00372E90">
        <w:tc>
          <w:tcPr>
            <w:tcW w:w="3261" w:type="dxa"/>
          </w:tcPr>
          <w:p w14:paraId="68BCFA1E" w14:textId="5CA91214" w:rsidR="00503690" w:rsidRDefault="0043265B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Opremljeni izložbeni prostor u hali</w:t>
            </w:r>
          </w:p>
        </w:tc>
        <w:tc>
          <w:tcPr>
            <w:tcW w:w="1275" w:type="dxa"/>
          </w:tcPr>
          <w:p w14:paraId="34D44078" w14:textId="4E1FDB26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BA00D4" w14:textId="37271AA5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m²</w:t>
            </w:r>
          </w:p>
        </w:tc>
        <w:tc>
          <w:tcPr>
            <w:tcW w:w="2268" w:type="dxa"/>
          </w:tcPr>
          <w:p w14:paraId="73BE988F" w14:textId="4169ABC3" w:rsidR="00503690" w:rsidRDefault="0043265B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53,18</w:t>
            </w:r>
            <w:r w:rsidR="00294789">
              <w:rPr>
                <w:rFonts w:cs="Times New Roman"/>
                <w:sz w:val="20"/>
                <w:szCs w:val="20"/>
              </w:rPr>
              <w:t xml:space="preserve"> €/m²</w:t>
            </w:r>
          </w:p>
        </w:tc>
        <w:tc>
          <w:tcPr>
            <w:tcW w:w="2806" w:type="dxa"/>
          </w:tcPr>
          <w:p w14:paraId="71EF9417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56289E" w14:paraId="0E2CD05B" w14:textId="77777777" w:rsidTr="00372E90">
        <w:tc>
          <w:tcPr>
            <w:tcW w:w="3261" w:type="dxa"/>
          </w:tcPr>
          <w:p w14:paraId="227DDCAA" w14:textId="09BA3B1F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Priključak na električnu energiju</w:t>
            </w:r>
          </w:p>
        </w:tc>
        <w:tc>
          <w:tcPr>
            <w:tcW w:w="1275" w:type="dxa"/>
          </w:tcPr>
          <w:p w14:paraId="51872525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8EFE8" w14:textId="6B4E8438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kom.</w:t>
            </w:r>
          </w:p>
        </w:tc>
        <w:tc>
          <w:tcPr>
            <w:tcW w:w="2268" w:type="dxa"/>
          </w:tcPr>
          <w:p w14:paraId="14086D9A" w14:textId="1CB8224A" w:rsidR="00503690" w:rsidRDefault="00294789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33,18 €/kom</w:t>
            </w:r>
          </w:p>
        </w:tc>
        <w:tc>
          <w:tcPr>
            <w:tcW w:w="2806" w:type="dxa"/>
          </w:tcPr>
          <w:p w14:paraId="22616A04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56289E" w14:paraId="4284E06C" w14:textId="77777777" w:rsidTr="00372E90">
        <w:tc>
          <w:tcPr>
            <w:tcW w:w="3261" w:type="dxa"/>
          </w:tcPr>
          <w:p w14:paraId="6841EFAC" w14:textId="6625525E" w:rsidR="0056289E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Obvezni upis u katalog izlagača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9497AA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8B2A1B" w14:textId="00388772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DAFD03" w14:textId="57E7785D" w:rsidR="00503690" w:rsidRDefault="00294789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33,18 €/kom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8294690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56289E" w14:paraId="002C6102" w14:textId="77777777" w:rsidTr="00372E90">
        <w:tc>
          <w:tcPr>
            <w:tcW w:w="3261" w:type="dxa"/>
          </w:tcPr>
          <w:p w14:paraId="2CBA2B7B" w14:textId="77777777" w:rsidR="00503690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Tekst obveznog upisa u katalog</w:t>
            </w:r>
          </w:p>
          <w:p w14:paraId="3D72445D" w14:textId="77777777" w:rsidR="0056289E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  <w:p w14:paraId="435F4348" w14:textId="77777777" w:rsidR="0056289E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  <w:p w14:paraId="2C5A9904" w14:textId="77777777" w:rsidR="0056289E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  <w:p w14:paraId="7EA26E77" w14:textId="1C9946F5" w:rsidR="0056289E" w:rsidRDefault="0056289E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14:paraId="3874C643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2E6DC11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D956F50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nil"/>
            </w:tcBorders>
          </w:tcPr>
          <w:p w14:paraId="08DC22B6" w14:textId="77777777" w:rsidR="00503690" w:rsidRDefault="00503690" w:rsidP="00503690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</w:tc>
      </w:tr>
    </w:tbl>
    <w:p w14:paraId="740BA1E8" w14:textId="2F65A1DF" w:rsidR="00E968A0" w:rsidRPr="00A559ED" w:rsidRDefault="00E968A0" w:rsidP="00A559ED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3792DE28" w14:textId="4B22E1FC" w:rsidR="00A559ED" w:rsidRPr="0043265B" w:rsidRDefault="00372E90" w:rsidP="00A559ED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Opremljeni izložbeni prostor u hali - o</w:t>
      </w:r>
      <w:r w:rsidR="00A559ED" w:rsidRPr="0043265B">
        <w:rPr>
          <w:rFonts w:cs="Times New Roman"/>
          <w:bCs/>
          <w:sz w:val="20"/>
          <w:szCs w:val="20"/>
        </w:rPr>
        <w:t>snovna konstrukcija</w:t>
      </w:r>
      <w:r w:rsidR="00A559ED" w:rsidRPr="0043265B">
        <w:rPr>
          <w:rFonts w:cs="Times New Roman"/>
          <w:b/>
          <w:sz w:val="20"/>
          <w:szCs w:val="20"/>
        </w:rPr>
        <w:t xml:space="preserve"> </w:t>
      </w:r>
      <w:r w:rsidR="00A559ED" w:rsidRPr="0043265B">
        <w:rPr>
          <w:rFonts w:cs="Times New Roman"/>
          <w:sz w:val="20"/>
          <w:szCs w:val="20"/>
        </w:rPr>
        <w:t>- pregradni zidovi, tepih, naslovna ploča s blok slovima</w:t>
      </w:r>
      <w:r w:rsidR="00294789" w:rsidRPr="0043265B">
        <w:rPr>
          <w:rFonts w:cs="Times New Roman"/>
          <w:sz w:val="20"/>
          <w:szCs w:val="20"/>
        </w:rPr>
        <w:t>, stol, stolice, pult, stalak za prospekte</w:t>
      </w:r>
      <w:r w:rsidR="0043265B" w:rsidRPr="0043265B">
        <w:rPr>
          <w:rFonts w:cs="Times New Roman"/>
          <w:sz w:val="20"/>
          <w:szCs w:val="20"/>
        </w:rPr>
        <w:t xml:space="preserve"> – 20,00</w:t>
      </w:r>
      <w:r w:rsidR="0043265B">
        <w:rPr>
          <w:rFonts w:cs="Times New Roman"/>
          <w:sz w:val="20"/>
          <w:szCs w:val="20"/>
        </w:rPr>
        <w:t xml:space="preserve"> €/m²</w:t>
      </w:r>
      <w:r w:rsidR="0043265B" w:rsidRPr="0043265B">
        <w:rPr>
          <w:rFonts w:cs="Times New Roman"/>
          <w:sz w:val="20"/>
          <w:szCs w:val="20"/>
        </w:rPr>
        <w:t xml:space="preserve"> </w:t>
      </w:r>
    </w:p>
    <w:p w14:paraId="4C311E0C" w14:textId="097F9985" w:rsidR="00A559ED" w:rsidRDefault="00A559ED" w:rsidP="004326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559ED">
        <w:rPr>
          <w:rFonts w:cs="Times New Roman"/>
          <w:sz w:val="20"/>
          <w:szCs w:val="20"/>
        </w:rPr>
        <w:t>Napomena:</w:t>
      </w:r>
      <w:r w:rsidR="0043265B">
        <w:rPr>
          <w:rFonts w:cs="Times New Roman"/>
          <w:sz w:val="20"/>
          <w:szCs w:val="20"/>
        </w:rPr>
        <w:t xml:space="preserve"> </w:t>
      </w:r>
      <w:r w:rsidRPr="00A559ED">
        <w:rPr>
          <w:rFonts w:cs="Times New Roman"/>
          <w:sz w:val="20"/>
          <w:szCs w:val="20"/>
        </w:rPr>
        <w:t>Cijene su iskazane bez PDV-a.</w:t>
      </w:r>
    </w:p>
    <w:p w14:paraId="4ACF4A23" w14:textId="77777777" w:rsidR="00BF757E" w:rsidRPr="00A559ED" w:rsidRDefault="00BF757E" w:rsidP="0043265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35A9C16" w14:textId="6208BF3F" w:rsidR="00A559ED" w:rsidRPr="00372E90" w:rsidRDefault="00E968A0" w:rsidP="00A559ED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72E90">
        <w:rPr>
          <w:rFonts w:cs="Times New Roman"/>
          <w:sz w:val="20"/>
          <w:szCs w:val="20"/>
        </w:rPr>
        <w:t>3</w:t>
      </w:r>
      <w:r w:rsidR="00A559ED" w:rsidRPr="00372E90">
        <w:rPr>
          <w:rFonts w:cs="Times New Roman"/>
          <w:sz w:val="20"/>
          <w:szCs w:val="20"/>
        </w:rPr>
        <w:t xml:space="preserve">) </w:t>
      </w:r>
      <w:r w:rsidR="00A559ED" w:rsidRPr="00372E90">
        <w:rPr>
          <w:rFonts w:cs="Times New Roman"/>
          <w:b/>
          <w:sz w:val="20"/>
          <w:szCs w:val="20"/>
        </w:rPr>
        <w:t xml:space="preserve">Potpisom ove prijave potvrđujemo sudjelovanje na sajmu i  prihvaćamo uvjete i cijene organizatora, kao i   </w:t>
      </w:r>
    </w:p>
    <w:p w14:paraId="1622B6C9" w14:textId="77777777" w:rsidR="00A559ED" w:rsidRPr="00372E90" w:rsidRDefault="00A559ED" w:rsidP="00A559E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72E90">
        <w:rPr>
          <w:rFonts w:cs="Times New Roman"/>
          <w:b/>
          <w:sz w:val="20"/>
          <w:szCs w:val="20"/>
        </w:rPr>
        <w:t xml:space="preserve">    opće uvjete izlaganja koji se nalaze na poleđini ove Prijave.</w:t>
      </w:r>
    </w:p>
    <w:p w14:paraId="21B53B96" w14:textId="76F8B003" w:rsidR="00A559ED" w:rsidRPr="00372E90" w:rsidRDefault="00E968A0" w:rsidP="00A559ED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72E90">
        <w:rPr>
          <w:rFonts w:cs="Times New Roman"/>
          <w:sz w:val="20"/>
          <w:szCs w:val="20"/>
        </w:rPr>
        <w:t>4</w:t>
      </w:r>
      <w:r w:rsidR="00A559ED" w:rsidRPr="00372E90">
        <w:rPr>
          <w:rFonts w:cs="Times New Roman"/>
          <w:sz w:val="20"/>
          <w:szCs w:val="20"/>
        </w:rPr>
        <w:t xml:space="preserve">) </w:t>
      </w:r>
      <w:r w:rsidR="00372E90" w:rsidRPr="00372E90">
        <w:rPr>
          <w:rFonts w:cs="Times New Roman"/>
          <w:sz w:val="20"/>
          <w:szCs w:val="20"/>
        </w:rPr>
        <w:t xml:space="preserve">Plaćanje: </w:t>
      </w:r>
      <w:r w:rsidR="00A559ED" w:rsidRPr="00372E90">
        <w:rPr>
          <w:rFonts w:cs="Times New Roman"/>
          <w:b/>
          <w:sz w:val="20"/>
          <w:szCs w:val="20"/>
        </w:rPr>
        <w:t xml:space="preserve">IBAN:HR6523600001102306909, Zagrebačka banka </w:t>
      </w:r>
      <w:proofErr w:type="spellStart"/>
      <w:r w:rsidR="00A559ED" w:rsidRPr="00372E90">
        <w:rPr>
          <w:rFonts w:cs="Times New Roman"/>
          <w:b/>
          <w:sz w:val="20"/>
          <w:szCs w:val="20"/>
        </w:rPr>
        <w:t>d.d.Trg</w:t>
      </w:r>
      <w:proofErr w:type="spellEnd"/>
      <w:r w:rsidR="00A559ED" w:rsidRPr="00372E90">
        <w:rPr>
          <w:rFonts w:cs="Times New Roman"/>
          <w:b/>
          <w:sz w:val="20"/>
          <w:szCs w:val="20"/>
        </w:rPr>
        <w:t xml:space="preserve"> </w:t>
      </w:r>
      <w:proofErr w:type="spellStart"/>
      <w:r w:rsidR="00A559ED" w:rsidRPr="00372E90">
        <w:rPr>
          <w:rFonts w:cs="Times New Roman"/>
          <w:b/>
          <w:sz w:val="20"/>
          <w:szCs w:val="20"/>
        </w:rPr>
        <w:t>B.J.Jelačića</w:t>
      </w:r>
      <w:proofErr w:type="spellEnd"/>
      <w:r w:rsidR="00A559ED" w:rsidRPr="00372E90">
        <w:rPr>
          <w:rFonts w:cs="Times New Roman"/>
          <w:b/>
          <w:sz w:val="20"/>
          <w:szCs w:val="20"/>
        </w:rPr>
        <w:t xml:space="preserve"> 10, 10000 Zagreb   </w:t>
      </w:r>
    </w:p>
    <w:p w14:paraId="40BBA390" w14:textId="2397F9F8" w:rsidR="00A559ED" w:rsidRPr="00372E90" w:rsidRDefault="00E968A0" w:rsidP="00A559E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72E90">
        <w:rPr>
          <w:rFonts w:cs="Times New Roman"/>
          <w:sz w:val="20"/>
          <w:szCs w:val="20"/>
        </w:rPr>
        <w:t>5</w:t>
      </w:r>
      <w:r w:rsidR="00A559ED" w:rsidRPr="00372E90">
        <w:rPr>
          <w:rFonts w:cs="Times New Roman"/>
          <w:sz w:val="20"/>
          <w:szCs w:val="20"/>
        </w:rPr>
        <w:t>) Molimo da prijavu ispunite čitljivo te potpisan  i ovjeren primjerak vratite na naslov:</w:t>
      </w:r>
    </w:p>
    <w:p w14:paraId="797E9C62" w14:textId="745FD946" w:rsidR="00A559ED" w:rsidRPr="00372E90" w:rsidRDefault="00A559ED" w:rsidP="00A559ED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372E90">
        <w:rPr>
          <w:rFonts w:cs="Times New Roman"/>
          <w:sz w:val="20"/>
          <w:szCs w:val="20"/>
        </w:rPr>
        <w:t xml:space="preserve">    OSJEČKI SAJAM d.o.o., 31000 Osijek, </w:t>
      </w:r>
      <w:r w:rsidR="00294789" w:rsidRPr="00372E90">
        <w:rPr>
          <w:rFonts w:cs="Times New Roman"/>
          <w:sz w:val="20"/>
          <w:szCs w:val="20"/>
        </w:rPr>
        <w:t>Gospodarska zona 10</w:t>
      </w:r>
      <w:r w:rsidRPr="00372E90">
        <w:rPr>
          <w:rFonts w:cs="Times New Roman"/>
          <w:sz w:val="20"/>
          <w:szCs w:val="20"/>
        </w:rPr>
        <w:t xml:space="preserve">   (prijave s nepotpunim podacima neće se prihvatiti).       </w:t>
      </w:r>
    </w:p>
    <w:p w14:paraId="094249F9" w14:textId="5082EDB5" w:rsidR="00A559ED" w:rsidRPr="00372E90" w:rsidRDefault="00E968A0" w:rsidP="00A559ED">
      <w:pPr>
        <w:spacing w:after="0" w:line="240" w:lineRule="auto"/>
        <w:jc w:val="both"/>
        <w:rPr>
          <w:rFonts w:cs="Times New Roman"/>
          <w:kern w:val="14"/>
          <w:sz w:val="20"/>
          <w:szCs w:val="20"/>
        </w:rPr>
      </w:pPr>
      <w:r w:rsidRPr="00372E90">
        <w:rPr>
          <w:rFonts w:cs="Times New Roman"/>
          <w:sz w:val="20"/>
          <w:szCs w:val="20"/>
        </w:rPr>
        <w:t>6</w:t>
      </w:r>
      <w:r w:rsidR="00A559ED" w:rsidRPr="00372E90">
        <w:rPr>
          <w:rFonts w:cs="Times New Roman"/>
          <w:sz w:val="20"/>
          <w:szCs w:val="20"/>
        </w:rPr>
        <w:t xml:space="preserve">) Potpisom ove Prijave izjavljujem da sam uz osobnu privolu dao točne, potpune i istinite podatke u svrhu   </w:t>
      </w:r>
    </w:p>
    <w:p w14:paraId="4F1C9E5D" w14:textId="77777777" w:rsidR="00A559ED" w:rsidRPr="00372E90" w:rsidRDefault="00A559ED" w:rsidP="00A559ED">
      <w:pPr>
        <w:spacing w:after="0" w:line="240" w:lineRule="auto"/>
        <w:ind w:left="192"/>
        <w:jc w:val="both"/>
        <w:rPr>
          <w:rFonts w:cs="Times New Roman"/>
          <w:sz w:val="20"/>
          <w:szCs w:val="20"/>
        </w:rPr>
      </w:pPr>
      <w:r w:rsidRPr="00372E90">
        <w:rPr>
          <w:rFonts w:cs="Times New Roman"/>
          <w:sz w:val="20"/>
          <w:szCs w:val="20"/>
        </w:rPr>
        <w:t>ugovaranja, iznajmljivanja izložbenog prostora te objave podataka u Katalogu izlagača, objave podataka u svrhu marketinga te ponovne uporabe i obrade u svrhu organiziranja sajamskih manifestacija u organizaciji Osječkog sajma d.o.o. Isti će se obrađivati i koristiti samo u svrhu za koju su prikupljeni. Ista vrijedi do opoziva.</w:t>
      </w:r>
    </w:p>
    <w:p w14:paraId="0C4FD042" w14:textId="77777777" w:rsidR="00A559ED" w:rsidRPr="00A559ED" w:rsidRDefault="00A559ED" w:rsidP="00372E90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CF53A42" w14:textId="77777777" w:rsidR="00A559ED" w:rsidRPr="00A559ED" w:rsidRDefault="00A559ED" w:rsidP="00A559ED">
      <w:pPr>
        <w:spacing w:after="0" w:line="240" w:lineRule="auto"/>
        <w:rPr>
          <w:rFonts w:cs="Times New Roman"/>
          <w:sz w:val="20"/>
          <w:szCs w:val="20"/>
        </w:rPr>
      </w:pPr>
      <w:r w:rsidRPr="00A559ED">
        <w:rPr>
          <w:rFonts w:cs="Times New Roman"/>
          <w:sz w:val="20"/>
          <w:szCs w:val="20"/>
        </w:rPr>
        <w:t xml:space="preserve">    Mjesto i datum</w:t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</w:r>
      <w:r w:rsidRPr="00A559ED">
        <w:rPr>
          <w:rFonts w:cs="Times New Roman"/>
          <w:sz w:val="20"/>
          <w:szCs w:val="20"/>
        </w:rPr>
        <w:tab/>
        <w:t>Pečat i potpis izlagača</w:t>
      </w:r>
    </w:p>
    <w:p w14:paraId="3306FD96" w14:textId="1412917C" w:rsidR="00A559ED" w:rsidRDefault="00A559ED" w:rsidP="00A559ED">
      <w:pPr>
        <w:spacing w:after="0" w:line="240" w:lineRule="auto"/>
        <w:rPr>
          <w:rFonts w:cs="Times New Roman"/>
          <w:sz w:val="20"/>
          <w:szCs w:val="20"/>
        </w:rPr>
      </w:pPr>
    </w:p>
    <w:p w14:paraId="4092C2EE" w14:textId="77777777" w:rsidR="00BF757E" w:rsidRDefault="00BF757E" w:rsidP="00A559ED">
      <w:pPr>
        <w:spacing w:after="0" w:line="240" w:lineRule="auto"/>
        <w:rPr>
          <w:rFonts w:cs="Times New Roman"/>
          <w:sz w:val="20"/>
          <w:szCs w:val="20"/>
        </w:rPr>
      </w:pPr>
    </w:p>
    <w:p w14:paraId="7968A5C8" w14:textId="77777777" w:rsidR="00BF757E" w:rsidRDefault="00BF757E" w:rsidP="00A559ED">
      <w:pPr>
        <w:spacing w:after="0" w:line="240" w:lineRule="auto"/>
        <w:rPr>
          <w:rFonts w:cs="Times New Roman"/>
          <w:sz w:val="20"/>
          <w:szCs w:val="20"/>
        </w:rPr>
      </w:pPr>
    </w:p>
    <w:p w14:paraId="126915B2" w14:textId="77777777" w:rsidR="00E14E19" w:rsidRDefault="00E14E19" w:rsidP="00A559ED">
      <w:pPr>
        <w:spacing w:after="0" w:line="240" w:lineRule="auto"/>
        <w:rPr>
          <w:rFonts w:cs="Times New Roman"/>
          <w:sz w:val="20"/>
          <w:szCs w:val="20"/>
        </w:rPr>
      </w:pPr>
    </w:p>
    <w:p w14:paraId="5B7F86B0" w14:textId="77777777" w:rsidR="00E14E19" w:rsidRPr="00E14E19" w:rsidRDefault="00E14E19" w:rsidP="00E14E19">
      <w:pPr>
        <w:spacing w:after="0" w:line="240" w:lineRule="auto"/>
        <w:ind w:left="6372"/>
        <w:jc w:val="right"/>
        <w:rPr>
          <w:rFonts w:eastAsia="Times New Roman" w:cs="Times New Roman"/>
          <w:i/>
          <w:color w:val="000000"/>
          <w:kern w:val="14"/>
          <w:sz w:val="20"/>
          <w:szCs w:val="20"/>
          <w:lang w:eastAsia="hr-HR"/>
          <w14:ligatures w14:val="none"/>
        </w:rPr>
      </w:pPr>
      <w:r w:rsidRPr="00E14E19">
        <w:rPr>
          <w:rFonts w:eastAsia="Times New Roman" w:cs="Mangal"/>
          <w:b/>
          <w:color w:val="000000"/>
          <w:kern w:val="14"/>
          <w:sz w:val="18"/>
          <w:szCs w:val="18"/>
          <w:lang w:eastAsia="hr-HR"/>
          <w14:ligatures w14:val="none"/>
        </w:rPr>
        <w:t>OPĆI UVJETI  IZLAGANJA</w:t>
      </w:r>
    </w:p>
    <w:p w14:paraId="465EF557" w14:textId="77777777" w:rsidR="00E14E19" w:rsidRPr="00E14E19" w:rsidRDefault="00E14E19" w:rsidP="00E14E19">
      <w:pPr>
        <w:spacing w:after="0" w:line="240" w:lineRule="auto"/>
        <w:rPr>
          <w:rFonts w:eastAsia="Times New Roman" w:cs="Mangal"/>
          <w:color w:val="000000"/>
          <w:kern w:val="14"/>
          <w:sz w:val="18"/>
          <w:szCs w:val="18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8"/>
          <w:szCs w:val="18"/>
          <w:lang w:eastAsia="hr-HR"/>
          <w14:ligatures w14:val="none"/>
        </w:rPr>
        <w:t>_______________________________________________________________________________________________________________</w:t>
      </w:r>
    </w:p>
    <w:p w14:paraId="43F6D78F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20"/>
          <w:szCs w:val="20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20"/>
          <w:szCs w:val="20"/>
          <w:lang w:eastAsia="hr-HR"/>
          <w14:ligatures w14:val="none"/>
        </w:rPr>
        <w:t>1.</w:t>
      </w:r>
    </w:p>
    <w:p w14:paraId="6FB85154" w14:textId="6DEC2FF8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Opći uvjeti izlaganja definiraju odnose Osječkog sajma d.o.o., </w:t>
      </w:r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Gospodarska zona 10</w:t>
      </w: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, Osijek  (Organizator) i pravnih ili fizičkih osoba koje su na pravovaljan način ovjerile Prijavu za izlaganje (Izlagač).</w:t>
      </w:r>
    </w:p>
    <w:p w14:paraId="0D14EF3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2.</w:t>
      </w:r>
    </w:p>
    <w:p w14:paraId="7728DF06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Prijava za izlaganje ima snagu Ugovora o zakupu te je sastavni dio Općih uvjeta izlaganja.</w:t>
      </w:r>
    </w:p>
    <w:p w14:paraId="7600DA2B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3.</w:t>
      </w:r>
    </w:p>
    <w:p w14:paraId="19BEA087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O rasporedu  Izlagača u prostoru odlučuje Organizator u skladu s koncepcijom sajamske priredbe i  potrebama Izlagača. Na zahtjev Izlagača Organizator će izraditi skicu i plan izložbenog prostora.</w:t>
      </w:r>
    </w:p>
    <w:p w14:paraId="41212D17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4.</w:t>
      </w:r>
    </w:p>
    <w:p w14:paraId="30CBA139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Bez pismene suglasnosti Organizatora Izlagač ne može naručeni izložbeni prostor dati u podzakup.</w:t>
      </w:r>
    </w:p>
    <w:p w14:paraId="0EF4E7B2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5.</w:t>
      </w:r>
    </w:p>
    <w:p w14:paraId="64693EED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Izlagač može izvođenje izložbenog prostora povjeriti Organizatoru ili ga izvesti u vlastitoj režiji.</w:t>
      </w:r>
    </w:p>
    <w:p w14:paraId="349FEAD5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6.</w:t>
      </w:r>
    </w:p>
    <w:p w14:paraId="7600B3F5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U slučaju kada Organizator  nije izvođač štanda Izlagač  mora  najkasnije dva tjedna prije početka radova ishoditi suglasnost Osječkog sajma d.o.o. na izvedbu štanda.</w:t>
      </w:r>
    </w:p>
    <w:p w14:paraId="1404C24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7.</w:t>
      </w:r>
    </w:p>
    <w:p w14:paraId="159D0205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Ako se radi o neuređenom izložbenom prostoru, uređenje (u vlastitoj režiji) može početi 3 (tri) dana prije otvaranja priredbe, a raspremanje završiti 2 (dva) dana nakon njenog zatvaranja, u vremenu od 7-15 sati.</w:t>
      </w:r>
    </w:p>
    <w:p w14:paraId="43633B74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8.</w:t>
      </w:r>
    </w:p>
    <w:p w14:paraId="50ECAF7A" w14:textId="44889E5F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FF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Organizator uređuje izložbeni prostor prema modulima  navedenim u Prijavi za izlaganje. Štand se montira u </w:t>
      </w:r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sajamskom </w:t>
      </w: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opremom kojom Osječki sajam raspolaže</w:t>
      </w:r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 (</w:t>
      </w:r>
      <w:proofErr w:type="spellStart"/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O</w:t>
      </w:r>
      <w:r w:rsidR="0053691C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c</w:t>
      </w:r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tanorm</w:t>
      </w:r>
      <w:proofErr w:type="spellEnd"/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 sustav, Nika sustav)</w:t>
      </w: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.</w:t>
      </w:r>
    </w:p>
    <w:p w14:paraId="2314A919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9.</w:t>
      </w:r>
    </w:p>
    <w:p w14:paraId="6AA7EC63" w14:textId="6093045D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Organizator se obvezuje Izlagaču predati izložbeni prostor  24 (dvadeset i četiri) sata prije početka priredbe prema narudžbi, a Izlagač se obvezuje izvršiti predaju izložbenog prostora nakon završetka priredbe u obliku i stanju kako ga je i zaprimio. U slučaju nestanka štand materijala i opreme Izlagač je dužan nadoknaditi nastalu štetu prema cjeniku Organizatora (Prijavi za izlaganje i Narudžbenici dodatne opreme i usluga)  uvećanom za 5 (pet) puta. Nije dopušteno bušenje</w:t>
      </w:r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 sajamskih elemenata, te</w:t>
      </w: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 vješanje i učvršćivanje na zidove, podove i stropove.</w:t>
      </w:r>
      <w:r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 xml:space="preserve"> U situaciji lijepljenja folija na panele, Izlagač ih je dužan o svom trošku i ukloniti na način da se paneli ne oštete. </w:t>
      </w:r>
    </w:p>
    <w:p w14:paraId="472476AB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10.</w:t>
      </w:r>
    </w:p>
    <w:p w14:paraId="5CE95CC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Reklamacije radi eventualnih nedostataka izložbenog prostora Izlagač mora  javiti Organizatoru bez odgađanja, a najkasnije do završetka radnog dana prije dana početka sajamske priredbe. Kasnije reklamacije neće se uvažiti.</w:t>
      </w:r>
    </w:p>
    <w:p w14:paraId="7F9841C2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11.</w:t>
      </w:r>
    </w:p>
    <w:p w14:paraId="0F1FB407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Izlagač je odgovoran za sve stvari na svom izložbenom prostoru za vrijeme radnog vremena sajma. Po završetku radnog vremena sajma čuvanje preuzima zaštitarska služba.</w:t>
      </w:r>
    </w:p>
    <w:p w14:paraId="4E4A3075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Svu štetu nastalu na imovini i osobama Organizatora, drugog Izlagača ili posjetitelja od strane Izlagača i njegove imovine, Izlagač je dužan odmah podmiriti.</w:t>
      </w:r>
    </w:p>
    <w:p w14:paraId="0F31D006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U slučaju nastale štete (krađa, oštećenja i sl.) za vrijeme priprema, trajanja i raspremanja priredbe, Izlagač je dužan nastalu štetu prijaviti u najkraćem roku nadležnoj policijskoj upravi.</w:t>
      </w:r>
    </w:p>
    <w:p w14:paraId="05062FA7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12.</w:t>
      </w:r>
    </w:p>
    <w:p w14:paraId="595ED95B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Uvrštavanje u Katalog izlagača je obvezno. Za netočnost, nepotpunost  i neadekvatnost sadržaja za unos u Katalog i oglase, Organizator ne odgovara, kao ni za eventualne štete koje bi iz toga mogle proizaći.</w:t>
      </w:r>
    </w:p>
    <w:p w14:paraId="26C56109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13.</w:t>
      </w:r>
    </w:p>
    <w:p w14:paraId="7D285C19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Cijena zakupa prostora djelatnosti koja nije specificirana u Programu izlaganja dogovora se posebnim Ugovorom.</w:t>
      </w:r>
    </w:p>
    <w:p w14:paraId="1062366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14.</w:t>
      </w:r>
    </w:p>
    <w:p w14:paraId="22CCCE2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Izlagači su dužni u skladu s važećim zakonskim propisima pripremiti svu dokumentaciju ukoliko to zahtijevaju nadležne inspekcijske službe.</w:t>
      </w:r>
    </w:p>
    <w:p w14:paraId="260C85E2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15.</w:t>
      </w:r>
    </w:p>
    <w:p w14:paraId="4978E3ED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Izlagači su dužni pridržavati se propisa o protupožarnoj sigurnosti te u skladu s propisima o zaštiti okoliša štetan i opasan otpad odvesti na za to predviđena odlagališta. Dužni su podmiriti svu štetu prouzročenu štetnim i opasnim otpadom.</w:t>
      </w:r>
    </w:p>
    <w:p w14:paraId="3DCCD71C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16.</w:t>
      </w:r>
    </w:p>
    <w:p w14:paraId="7665291B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Zabranjena je svaka  reklama ili aktivnost koja ometa druge izlagače i posjetitelje  te uporaba pojačala na štandu koja proizvode razinu buke veću od dozvoljene.</w:t>
      </w:r>
    </w:p>
    <w:p w14:paraId="21E6EC25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17.</w:t>
      </w:r>
    </w:p>
    <w:p w14:paraId="32FDFA52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Organizator neće prihvatiti Prijavu za izlaganje ukoliko Prijava nije ovjerena na pravovaljan način, ukoliko nije dostavljena potrebna dokumentacija, ukoliko su navodi u Prijavi neistiniti ili nepotpuni,  ukoliko postoje nenaplaćena potraživanja prema Izlagaču, ukoliko je Izlagač u predstečajnoj nagodbi, stečajnom postupku ili postupku likvidacije, ukoliko smatra da bi Izlagačevi proizvodi, usluge i postupci mogli predstavljati opasnost za osobe i imovinu Organizatora, ostalih Izlagača i posjetitelja te ukoliko smatra da bi potraživanja prema Izlagaču mogla biti nenaplativa.</w:t>
      </w:r>
    </w:p>
    <w:p w14:paraId="5478DC14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18.</w:t>
      </w:r>
    </w:p>
    <w:p w14:paraId="3B9FBF43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Ukoliko Izlagač ima nepodmirenih dugovanja prema Organizatoru, Organizator ima pravo zadržati svu donesenu robu na sajam do visine neispunjenih obveza.</w:t>
      </w:r>
    </w:p>
    <w:p w14:paraId="7A79389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19.</w:t>
      </w:r>
    </w:p>
    <w:p w14:paraId="177BFA9B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Ako Organizator  radi više sile ili drugih objektivnih razloga bude primoran isprazniti jedan od izložbenih prostora, odgoditi sajam odnosno skratiti vrijeme trajanja sajma ili odustati od organizacije sajma najkasnije 8  (osam) dana prije namjeravanog početka sajma, Izlagaču ne pripada pravo odstupa ili otkaza, odnosno postavljanje odštetnih ili sličnih zahtjeva prema Organizatoru.</w:t>
      </w:r>
    </w:p>
    <w:p w14:paraId="0A49BD64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20.</w:t>
      </w:r>
    </w:p>
    <w:p w14:paraId="49F357D4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Otkaz Prijave za izlaganje 7 (sedam)  dana prije početka priredbe Organizator neće prihvatiti i Izlagaču će ispostavit račun prema Prijavi za izlaganje. Otkaz mora biti načinjen u pisanom obliku s obrazloženjem.</w:t>
      </w:r>
    </w:p>
    <w:p w14:paraId="177D4A31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21.</w:t>
      </w:r>
    </w:p>
    <w:p w14:paraId="3C93FC0A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Nakon završetka priredbe, Organizator će Izlagaču ispostaviti račun po Prijavi za izlaganje i svih naknadno naručenih i izvršenih usluga. Ukoliko Izlagač ima reklamaciju na račun, pismeno će o tome obavijestiti Organizatora u roku 10 (deset)  dana od datuma izdavanja računa. Naknadne prigovore Organizator  neće uvažiti.</w:t>
      </w:r>
    </w:p>
    <w:p w14:paraId="1438D4FE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22.</w:t>
      </w:r>
    </w:p>
    <w:p w14:paraId="634FC114" w14:textId="77777777" w:rsidR="00E14E19" w:rsidRPr="00E14E19" w:rsidRDefault="00E14E19" w:rsidP="00E14E19">
      <w:pPr>
        <w:spacing w:after="0" w:line="240" w:lineRule="auto"/>
        <w:jc w:val="center"/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</w:pPr>
      <w:r w:rsidRPr="00E14E19">
        <w:rPr>
          <w:rFonts w:eastAsia="Times New Roman" w:cs="Mangal"/>
          <w:color w:val="000000"/>
          <w:kern w:val="14"/>
          <w:sz w:val="16"/>
          <w:szCs w:val="16"/>
          <w:lang w:eastAsia="hr-HR"/>
          <w14:ligatures w14:val="none"/>
        </w:rPr>
        <w:t>U slučaju spora između Organizatora i Izlagača, nadležan je sud u Osijeku.</w:t>
      </w:r>
    </w:p>
    <w:p w14:paraId="05AF0DF0" w14:textId="77777777" w:rsidR="00E14E19" w:rsidRPr="00E14E19" w:rsidRDefault="00E14E19" w:rsidP="00E14E19">
      <w:pPr>
        <w:spacing w:after="0" w:line="240" w:lineRule="auto"/>
        <w:rPr>
          <w:rFonts w:eastAsia="Times New Roman" w:cs="Mangal"/>
          <w:color w:val="000000"/>
          <w:kern w:val="14"/>
          <w:sz w:val="14"/>
          <w:szCs w:val="14"/>
          <w:lang w:eastAsia="hr-HR"/>
          <w14:ligatures w14:val="none"/>
        </w:rPr>
      </w:pPr>
    </w:p>
    <w:p w14:paraId="27B6525B" w14:textId="77777777" w:rsidR="00E14E19" w:rsidRPr="00E14E19" w:rsidRDefault="00E14E19" w:rsidP="00E14E19">
      <w:pPr>
        <w:spacing w:after="0" w:line="240" w:lineRule="auto"/>
        <w:ind w:left="142" w:hanging="142"/>
        <w:rPr>
          <w:rFonts w:eastAsia="Times New Roman" w:cs="Mangal"/>
          <w:color w:val="000000"/>
          <w:kern w:val="14"/>
          <w:sz w:val="14"/>
          <w:szCs w:val="14"/>
          <w:lang w:eastAsia="hr-HR"/>
          <w14:ligatures w14:val="none"/>
        </w:rPr>
      </w:pPr>
    </w:p>
    <w:p w14:paraId="472F556C" w14:textId="680A903B" w:rsidR="0039085F" w:rsidRPr="00A559ED" w:rsidRDefault="0039085F">
      <w:pPr>
        <w:rPr>
          <w:rFonts w:cs="Times New Roman"/>
          <w:sz w:val="22"/>
        </w:rPr>
      </w:pPr>
    </w:p>
    <w:sectPr w:rsidR="0039085F" w:rsidRPr="00A559ED" w:rsidSect="00A55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3515"/>
    <w:multiLevelType w:val="hybridMultilevel"/>
    <w:tmpl w:val="06F67DBC"/>
    <w:lvl w:ilvl="0" w:tplc="3190CF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B4C"/>
    <w:multiLevelType w:val="hybridMultilevel"/>
    <w:tmpl w:val="3EEEB57A"/>
    <w:lvl w:ilvl="0" w:tplc="E7B6BF3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9580893">
    <w:abstractNumId w:val="1"/>
  </w:num>
  <w:num w:numId="2" w16cid:durableId="17321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5F"/>
    <w:rsid w:val="00053A4B"/>
    <w:rsid w:val="001143CF"/>
    <w:rsid w:val="001E49E3"/>
    <w:rsid w:val="00294789"/>
    <w:rsid w:val="00372E90"/>
    <w:rsid w:val="0039085F"/>
    <w:rsid w:val="0043265B"/>
    <w:rsid w:val="00461ED2"/>
    <w:rsid w:val="00503690"/>
    <w:rsid w:val="0053691C"/>
    <w:rsid w:val="0056289E"/>
    <w:rsid w:val="005C1F7D"/>
    <w:rsid w:val="005E56E3"/>
    <w:rsid w:val="00676B4F"/>
    <w:rsid w:val="0085171E"/>
    <w:rsid w:val="008F01E5"/>
    <w:rsid w:val="009672F1"/>
    <w:rsid w:val="00A028BF"/>
    <w:rsid w:val="00A125C8"/>
    <w:rsid w:val="00A43D19"/>
    <w:rsid w:val="00A559ED"/>
    <w:rsid w:val="00BE0D04"/>
    <w:rsid w:val="00BF757E"/>
    <w:rsid w:val="00C421BB"/>
    <w:rsid w:val="00D60433"/>
    <w:rsid w:val="00E14E19"/>
    <w:rsid w:val="00E968A0"/>
    <w:rsid w:val="00EA610F"/>
    <w:rsid w:val="00F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1C47"/>
  <w15:chartTrackingRefBased/>
  <w15:docId w15:val="{C3830E32-587E-4FB5-BAED-CE5CFC3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21B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21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559ED"/>
    <w:pPr>
      <w:ind w:left="720"/>
      <w:contextualSpacing/>
    </w:pPr>
  </w:style>
  <w:style w:type="table" w:styleId="Reetkatablice">
    <w:name w:val="Table Grid"/>
    <w:basedOn w:val="Obinatablica"/>
    <w:uiPriority w:val="39"/>
    <w:rsid w:val="00A5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Osječki Sajam</cp:lastModifiedBy>
  <cp:revision>2</cp:revision>
  <cp:lastPrinted>2023-06-13T11:33:00Z</cp:lastPrinted>
  <dcterms:created xsi:type="dcterms:W3CDTF">2023-06-19T09:44:00Z</dcterms:created>
  <dcterms:modified xsi:type="dcterms:W3CDTF">2023-06-19T09:44:00Z</dcterms:modified>
</cp:coreProperties>
</file>